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DE" w:rsidRDefault="00476D6D" w:rsidP="00476D6D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476D6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Пояснительная записка к учебному плану начального общего образования </w:t>
      </w:r>
      <w:r w:rsidR="00E44ED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476D6D" w:rsidRDefault="00E44EDE" w:rsidP="00476D6D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МБОУ Школа №95 для </w:t>
      </w:r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="00476D6D" w:rsidRPr="00476D6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с тяжёлыми </w:t>
      </w:r>
      <w:r w:rsidR="0072718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 </w:t>
      </w:r>
      <w:r w:rsidR="00476D6D" w:rsidRPr="00476D6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нарушениями </w:t>
      </w:r>
      <w:r w:rsidR="0072718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="00476D6D" w:rsidRPr="00476D6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речи.</w:t>
      </w:r>
    </w:p>
    <w:p w:rsidR="00E44EDE" w:rsidRPr="00476D6D" w:rsidRDefault="00E44EDE" w:rsidP="00476D6D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476D6D" w:rsidRDefault="00476D6D" w:rsidP="00476D6D">
      <w:pPr>
        <w:pStyle w:val="a4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Учебный план,  реализующий АООП НОО </w:t>
      </w:r>
      <w:r>
        <w:rPr>
          <w:rFonts w:ascii="Times New Roman" w:hAnsi="Times New Roman"/>
          <w:color w:val="auto"/>
          <w:sz w:val="24"/>
          <w:szCs w:val="24"/>
        </w:rPr>
        <w:t>обучающихся с тяжёлыми нарушениями речи (далее ― учебный план),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</w:t>
      </w:r>
      <w:r>
        <w:rPr>
          <w:rFonts w:ascii="Times New Roman" w:hAnsi="Times New Roman"/>
          <w:color w:val="auto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/>
          <w:color w:val="auto"/>
          <w:sz w:val="24"/>
          <w:szCs w:val="24"/>
          <w:u w:val="single"/>
        </w:rPr>
        <w:t xml:space="preserve"> Данный учебный план ориентирован на пятидневную учебную неделю.</w:t>
      </w:r>
    </w:p>
    <w:p w:rsidR="00476D6D" w:rsidRDefault="00476D6D" w:rsidP="00476D6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 соответствует действующему законодательству Российской Федерации в области образования, обеспечивает введение в действие и реализацию требований ФГОС НОО обучающихся с ОВЗ и выполнение гигиенических требований к режиму образовательного процесса, установленных действующим СанПиНом.</w:t>
      </w:r>
    </w:p>
    <w:p w:rsidR="00476D6D" w:rsidRDefault="00476D6D" w:rsidP="00476D6D">
      <w:pPr>
        <w:pStyle w:val="a4"/>
        <w:spacing w:line="360" w:lineRule="auto"/>
        <w:ind w:firstLine="709"/>
        <w:rPr>
          <w:rFonts w:ascii="Times New Roman" w:hAnsi="Times New Roman"/>
          <w:color w:val="auto"/>
          <w:spacing w:val="-4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учебном плане представлены  предметные области и коррекционно-развивающая область. 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тяжёлыми нарушениями речи. Коррекционно-развивающая область включена в структуру учебного плана </w:t>
      </w:r>
      <w:r>
        <w:rPr>
          <w:rFonts w:ascii="Times New Roman" w:hAnsi="Times New Roman"/>
          <w:color w:val="auto"/>
          <w:sz w:val="24"/>
          <w:szCs w:val="24"/>
        </w:rPr>
        <w:t>с целью коррекции недостатков психофизического и речевого развития обучающихся</w:t>
      </w:r>
      <w:r>
        <w:rPr>
          <w:rFonts w:ascii="Times New Roman" w:hAnsi="Times New Roman"/>
          <w:color w:val="auto"/>
          <w:spacing w:val="-4"/>
          <w:sz w:val="24"/>
          <w:szCs w:val="24"/>
        </w:rPr>
        <w:t>.</w:t>
      </w:r>
    </w:p>
    <w:p w:rsidR="00476D6D" w:rsidRDefault="00476D6D" w:rsidP="00476D6D">
      <w:pPr>
        <w:pStyle w:val="a4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>
        <w:rPr>
          <w:rFonts w:ascii="Times New Roman" w:hAnsi="Times New Roman"/>
          <w:spacing w:val="2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</w:t>
      </w:r>
      <w:r>
        <w:rPr>
          <w:rFonts w:ascii="Times New Roman" w:hAnsi="Times New Roman"/>
          <w:sz w:val="24"/>
          <w:szCs w:val="24"/>
        </w:rPr>
        <w:t xml:space="preserve"> важнейших целей современного образования обучающихся с тяжёлыми нарушениями речи:</w:t>
      </w:r>
    </w:p>
    <w:p w:rsidR="00476D6D" w:rsidRDefault="00476D6D" w:rsidP="00476D6D">
      <w:pPr>
        <w:pStyle w:val="a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476D6D" w:rsidRDefault="00476D6D" w:rsidP="00476D6D">
      <w:pPr>
        <w:pStyle w:val="a5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476D6D" w:rsidRDefault="00476D6D" w:rsidP="00476D6D">
      <w:pPr>
        <w:pStyle w:val="a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формирование здорового образа жизни, элементарных </w:t>
      </w:r>
      <w:r>
        <w:rPr>
          <w:rFonts w:ascii="Times New Roman" w:hAnsi="Times New Roman"/>
          <w:sz w:val="24"/>
          <w:szCs w:val="24"/>
        </w:rPr>
        <w:t>правил поведения в экстремальных ситуациях;</w:t>
      </w:r>
    </w:p>
    <w:p w:rsidR="00476D6D" w:rsidRDefault="00476D6D" w:rsidP="00476D6D">
      <w:pPr>
        <w:pStyle w:val="a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личностное развитие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с его индивидуальностью.</w:t>
      </w:r>
    </w:p>
    <w:p w:rsidR="00476D6D" w:rsidRDefault="00476D6D" w:rsidP="00476D6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28"/>
          <w:sz w:val="24"/>
          <w:szCs w:val="24"/>
        </w:rPr>
        <w:t>Основной целью формирования социальной компетенции этих детей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коммуникации.  Основное содержание образования составляют формирование практических навыков, необходимых в типичных социальных и бытовых ситуациях, и овладение навыками разговорно-обиходной речи.</w:t>
      </w:r>
    </w:p>
    <w:p w:rsidR="00476D6D" w:rsidRDefault="00476D6D" w:rsidP="003F086A">
      <w:pPr>
        <w:pStyle w:val="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Изучение </w:t>
      </w:r>
      <w:r>
        <w:rPr>
          <w:rFonts w:ascii="Times New Roman" w:hAnsi="Times New Roman"/>
          <w:b/>
          <w:i/>
          <w:sz w:val="24"/>
          <w:szCs w:val="24"/>
        </w:rPr>
        <w:t>«Русского языка»</w:t>
      </w:r>
      <w:r>
        <w:rPr>
          <w:rFonts w:ascii="Times New Roman" w:hAnsi="Times New Roman"/>
          <w:sz w:val="24"/>
          <w:szCs w:val="24"/>
        </w:rPr>
        <w:t xml:space="preserve">   в соответствии со ФГОС НОО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 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</w:p>
    <w:p w:rsidR="00476D6D" w:rsidRDefault="00476D6D" w:rsidP="00476D6D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«Литературное чтение»</w:t>
      </w:r>
      <w:r>
        <w:rPr>
          <w:rFonts w:ascii="Times New Roman" w:hAnsi="Times New Roman"/>
          <w:sz w:val="24"/>
          <w:szCs w:val="24"/>
        </w:rPr>
        <w:t xml:space="preserve">  в соответствии со ФГОС НОО ориентировано на формирование и совершенствование всех видов речевой деятельности младшего школьника (слушание, чтение, говорение, письмо, различные  виды пересказа), на знакомство с богатым миром отечественной и зарубежной детской литературы, на развитие нравственных и эстетических чу</w:t>
      </w:r>
      <w:proofErr w:type="gramStart"/>
      <w:r>
        <w:rPr>
          <w:rFonts w:ascii="Times New Roman" w:hAnsi="Times New Roman"/>
          <w:sz w:val="24"/>
          <w:szCs w:val="24"/>
        </w:rPr>
        <w:t>вств шк</w:t>
      </w:r>
      <w:proofErr w:type="gramEnd"/>
      <w:r>
        <w:rPr>
          <w:rFonts w:ascii="Times New Roman" w:hAnsi="Times New Roman"/>
          <w:sz w:val="24"/>
          <w:szCs w:val="24"/>
        </w:rPr>
        <w:t>ольника, способного к  творческой деятельности.</w:t>
      </w:r>
    </w:p>
    <w:p w:rsidR="00476D6D" w:rsidRDefault="00476D6D" w:rsidP="00476D6D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</w:t>
      </w:r>
      <w:r>
        <w:rPr>
          <w:rFonts w:ascii="Times New Roman" w:hAnsi="Times New Roman"/>
          <w:b/>
          <w:i/>
          <w:sz w:val="24"/>
          <w:szCs w:val="24"/>
        </w:rPr>
        <w:t>«Математика»</w:t>
      </w:r>
      <w:r>
        <w:rPr>
          <w:rFonts w:ascii="Times New Roman" w:hAnsi="Times New Roman"/>
          <w:sz w:val="24"/>
          <w:szCs w:val="24"/>
        </w:rPr>
        <w:t xml:space="preserve">   в соответствии со ФГОС НОО направлен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76D6D" w:rsidRDefault="00476D6D" w:rsidP="00476D6D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первоначальных представлений о математике как части общечеловеческой </w:t>
      </w:r>
    </w:p>
    <w:p w:rsidR="00476D6D" w:rsidRDefault="00476D6D" w:rsidP="00476D6D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:rsidR="00476D6D" w:rsidRDefault="00476D6D" w:rsidP="00476D6D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интегрированного предмета </w:t>
      </w:r>
      <w:r>
        <w:rPr>
          <w:rFonts w:ascii="Times New Roman" w:hAnsi="Times New Roman"/>
          <w:b/>
          <w:i/>
          <w:sz w:val="24"/>
          <w:szCs w:val="24"/>
        </w:rPr>
        <w:t>«Окружающий мир»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соответствии со ФГОС НОО призвано обеспечить воспитание любви и уважения к природе, своему городу,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эмоционально-ценностного отношения к нему.</w:t>
      </w:r>
    </w:p>
    <w:p w:rsidR="00476D6D" w:rsidRDefault="00476D6D" w:rsidP="00476D6D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Особое внимание уделено основам безопасности жизнедеятельности: формированию элементарных представлений у младших школьников о поведении в экстремальных ситуациях, об основах здорового образа жизни и т.д.</w:t>
      </w:r>
    </w:p>
    <w:p w:rsidR="00476D6D" w:rsidRDefault="00476D6D" w:rsidP="00476D6D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</w:t>
      </w:r>
      <w:r>
        <w:rPr>
          <w:rFonts w:ascii="Times New Roman" w:hAnsi="Times New Roman"/>
          <w:b/>
          <w:i/>
          <w:sz w:val="24"/>
          <w:szCs w:val="24"/>
        </w:rPr>
        <w:t>«Технология»</w:t>
      </w:r>
      <w:r>
        <w:rPr>
          <w:rFonts w:ascii="Times New Roman" w:hAnsi="Times New Roman"/>
          <w:sz w:val="24"/>
          <w:szCs w:val="24"/>
        </w:rPr>
        <w:t xml:space="preserve">  в соответствии со ФГОС НОО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 w:rsidR="00476D6D" w:rsidRDefault="00476D6D" w:rsidP="00476D6D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Образовательная область «Искусство</w:t>
      </w:r>
      <w:r>
        <w:rPr>
          <w:rFonts w:ascii="Times New Roman" w:hAnsi="Times New Roman"/>
          <w:sz w:val="24"/>
          <w:szCs w:val="24"/>
        </w:rPr>
        <w:t xml:space="preserve">», на которую в начальных классах выделено 2 учебных часа в неделю, предусматривает ведение двух самостоятельных предметов: </w:t>
      </w:r>
      <w:r>
        <w:rPr>
          <w:rFonts w:ascii="Times New Roman" w:hAnsi="Times New Roman"/>
          <w:b/>
          <w:i/>
          <w:sz w:val="24"/>
          <w:szCs w:val="24"/>
        </w:rPr>
        <w:t xml:space="preserve">«Музыка» </w:t>
      </w:r>
      <w:r>
        <w:rPr>
          <w:rFonts w:ascii="Times New Roman" w:hAnsi="Times New Roman"/>
          <w:i/>
          <w:sz w:val="24"/>
          <w:szCs w:val="24"/>
        </w:rPr>
        <w:t>(1 час)</w:t>
      </w:r>
      <w:r>
        <w:rPr>
          <w:rFonts w:ascii="Times New Roman" w:hAnsi="Times New Roman"/>
          <w:sz w:val="24"/>
          <w:szCs w:val="24"/>
        </w:rPr>
        <w:t xml:space="preserve"> и «</w:t>
      </w:r>
      <w:r>
        <w:rPr>
          <w:rFonts w:ascii="Times New Roman" w:hAnsi="Times New Roman"/>
          <w:b/>
          <w:i/>
          <w:sz w:val="24"/>
          <w:szCs w:val="24"/>
        </w:rPr>
        <w:t xml:space="preserve">Изобразительное искусство» </w:t>
      </w:r>
      <w:r>
        <w:rPr>
          <w:rFonts w:ascii="Times New Roman" w:hAnsi="Times New Roman"/>
          <w:sz w:val="24"/>
          <w:szCs w:val="24"/>
        </w:rPr>
        <w:t>(1 час). Изучение данных предметов эстетического цикла направлено на развитие способности к эмоциональному восприятию произведений изобразительного и музыкального искусства.</w:t>
      </w:r>
    </w:p>
    <w:p w:rsidR="00476D6D" w:rsidRDefault="00476D6D" w:rsidP="00476D6D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 xml:space="preserve">Занятия по </w:t>
      </w:r>
      <w:r>
        <w:rPr>
          <w:rFonts w:ascii="Times New Roman" w:hAnsi="Times New Roman"/>
          <w:b/>
          <w:i/>
          <w:sz w:val="24"/>
          <w:szCs w:val="24"/>
        </w:rPr>
        <w:t>«Физической культуре»</w:t>
      </w:r>
      <w:r>
        <w:rPr>
          <w:rFonts w:ascii="Times New Roman" w:hAnsi="Times New Roman"/>
          <w:sz w:val="24"/>
          <w:szCs w:val="24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ученика (3 часа в неделю</w:t>
      </w:r>
      <w:r w:rsidR="004D7F3A">
        <w:rPr>
          <w:rFonts w:ascii="Times New Roman" w:hAnsi="Times New Roman"/>
          <w:sz w:val="24"/>
          <w:szCs w:val="24"/>
        </w:rPr>
        <w:t xml:space="preserve"> в 1-2 классах; 2 часа в неделю в 4 классах</w:t>
      </w:r>
      <w:r>
        <w:rPr>
          <w:rFonts w:ascii="Times New Roman" w:hAnsi="Times New Roman"/>
          <w:sz w:val="24"/>
          <w:szCs w:val="24"/>
        </w:rPr>
        <w:t>).</w:t>
      </w:r>
    </w:p>
    <w:p w:rsidR="004D7F3A" w:rsidRDefault="00476D6D" w:rsidP="004D7F3A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Коррекционно-развивающая область</w:t>
      </w:r>
      <w:r>
        <w:rPr>
          <w:rFonts w:ascii="Times New Roman" w:hAnsi="Times New Roman"/>
          <w:sz w:val="24"/>
          <w:szCs w:val="24"/>
        </w:rPr>
        <w:t xml:space="preserve">, согласно требованиям Стандарта,  представлена </w:t>
      </w:r>
      <w:r>
        <w:rPr>
          <w:rFonts w:ascii="Times New Roman" w:hAnsi="Times New Roman"/>
          <w:spacing w:val="1"/>
          <w:sz w:val="24"/>
          <w:szCs w:val="24"/>
        </w:rPr>
        <w:t xml:space="preserve">  индивидуальными </w:t>
      </w:r>
      <w:r>
        <w:rPr>
          <w:rFonts w:ascii="Times New Roman" w:hAnsi="Times New Roman"/>
          <w:sz w:val="24"/>
          <w:szCs w:val="24"/>
        </w:rPr>
        <w:t xml:space="preserve">коррекционно-развивающими занятиями, направленными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коррекцию недостатков психофизического и речевого развития обучающихся и восполнение пробелов в знаниях</w:t>
      </w:r>
      <w:r>
        <w:rPr>
          <w:rFonts w:ascii="Times New Roman" w:hAnsi="Times New Roman"/>
          <w:sz w:val="24"/>
          <w:szCs w:val="24"/>
        </w:rPr>
        <w:t>. Коррекционно-развивающие занятия проводятся в течение учебного дня и во внеурочное время психологом, логопедом (согласно рекомендациям ГПМПК). На индивидуальные коррекционные занятия отводится до 25 мин, на занятия в малых группах – до 40 минут.</w:t>
      </w:r>
    </w:p>
    <w:p w:rsidR="004D7F3A" w:rsidRDefault="004D7F3A" w:rsidP="004D7F3A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D7F3A" w:rsidRDefault="004D7F3A" w:rsidP="004D7F3A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D7F3A" w:rsidRDefault="004D7F3A" w:rsidP="004D7F3A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762E33" w:rsidRPr="004D7F3A" w:rsidRDefault="00762E33" w:rsidP="004D7F3A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Особенности  проведения текущего контроля успеваемости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 ОВЗ (ТНР)</w:t>
      </w:r>
    </w:p>
    <w:p w:rsidR="00762E33" w:rsidRDefault="00762E33" w:rsidP="00762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успеваемости учащихся с ОВЗ проводится в течение учебного периода с целью контроля уровня достижения результатов, предусмотренных адаптированной образовательной программой.</w:t>
      </w:r>
    </w:p>
    <w:p w:rsidR="00762E33" w:rsidRDefault="00762E33" w:rsidP="00762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педагогическим работником, реализующим соответствующую часть образовательной программы.</w:t>
      </w:r>
    </w:p>
    <w:p w:rsidR="00762E33" w:rsidRDefault="00762E33" w:rsidP="00762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Порядок, формы, периодичность, количество обязательных мероприятий при проведении текущего контроля успеваемости учащихся с ОВЗ определяются педагогическим работником с учётом адаптированной образовательной программы.</w:t>
      </w:r>
    </w:p>
    <w:p w:rsidR="00762E33" w:rsidRDefault="00762E33" w:rsidP="00762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Фиксация результатов текущего контроля, начиная со второго класса,  осуществляется по пятибалльной шкале. Текущий контроль успеваемости учащихся  первого класса в течение учебного года осуществляется без фиксации достижений в виде отметок по пятибалльной шкале. Допустимо использовать только положительную и не различимую по уровням фиксацию.</w:t>
      </w:r>
    </w:p>
    <w:p w:rsidR="00762E33" w:rsidRDefault="00762E33" w:rsidP="00762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неудовлетворительного результата текущего контроля предполагается проведение дополнительной коррекционной  работы с учащимся, индивидуализация содержания его образовательной деятельности.</w:t>
      </w:r>
    </w:p>
    <w:p w:rsidR="00762E33" w:rsidRDefault="00762E33" w:rsidP="00762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Результаты текущего контроля фиксируются в классном журнале и дневнике учащегося.</w:t>
      </w:r>
    </w:p>
    <w:p w:rsidR="00762E33" w:rsidRDefault="00762E33" w:rsidP="00762E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Особенности проведения промежуточной аттестации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ОВЗ.</w:t>
      </w:r>
    </w:p>
    <w:p w:rsidR="00762E33" w:rsidRPr="00762E33" w:rsidRDefault="00762E33" w:rsidP="00762E33">
      <w:pPr>
        <w:jc w:val="both"/>
        <w:rPr>
          <w:rStyle w:val="a7"/>
          <w:rFonts w:ascii="Times New Roman" w:hAnsi="Times New Roman" w:cs="Times New Roman"/>
          <w:bCs w:val="0"/>
        </w:rPr>
      </w:pPr>
      <w:r w:rsidRPr="00762E33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Промежуточная аттестация проводится после освоения образовательных программ по всем предметам учебного плана и во всех классах.</w:t>
      </w:r>
    </w:p>
    <w:p w:rsidR="00762E33" w:rsidRPr="00762E33" w:rsidRDefault="00762E33" w:rsidP="00762E33">
      <w:pPr>
        <w:jc w:val="both"/>
        <w:rPr>
          <w:rFonts w:ascii="Times New Roman" w:hAnsi="Times New Roman" w:cs="Times New Roman"/>
        </w:rPr>
      </w:pPr>
      <w:r w:rsidRPr="00762E33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Промежуточную аттестацию в обязательном порядке проходят все обучающиеся во всех формах обучения, а также обучающиеся, осваивающие образовательные программы по индивидуальным учебным планам, в том числе осуществляющие ускоренное обучение с учётом особенностей и образовательных потребностей конкретного обучающегося и обучающегося с ОВЗ.</w:t>
      </w:r>
    </w:p>
    <w:p w:rsidR="00762E33" w:rsidRDefault="00762E33" w:rsidP="00762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4EDE">
        <w:rPr>
          <w:rFonts w:ascii="Times New Roman" w:hAnsi="Times New Roman" w:cs="Times New Roman"/>
          <w:sz w:val="24"/>
          <w:szCs w:val="24"/>
          <w:u w:val="single"/>
        </w:rPr>
        <w:t>Цели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2E33" w:rsidRDefault="00762E33" w:rsidP="00762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уровня достижений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результатов, предусмотренных образовательной программой;</w:t>
      </w:r>
    </w:p>
    <w:p w:rsidR="00762E33" w:rsidRDefault="00762E33" w:rsidP="00762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объективное установление фактического уровня освоения образовательной программы и достижения результатов освоения образовательной программы;</w:t>
      </w:r>
    </w:p>
    <w:p w:rsidR="00762E33" w:rsidRDefault="00762E33" w:rsidP="00762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соотнесение этого уровня с требованиями ФГОС.</w:t>
      </w:r>
    </w:p>
    <w:p w:rsidR="00E44EDE" w:rsidRPr="00E44EDE" w:rsidRDefault="00E44EDE" w:rsidP="00E44EDE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44EDE">
        <w:rPr>
          <w:rStyle w:val="a7"/>
          <w:rFonts w:ascii="Times New Roman" w:hAnsi="Times New Roman" w:cs="Times New Roman"/>
          <w:sz w:val="24"/>
          <w:szCs w:val="24"/>
        </w:rPr>
        <w:t>Формой промежуточной аттестации</w:t>
      </w:r>
      <w:r w:rsidRPr="00E44ED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обучающихся по основным предметам согласно школьному локальному акту «Положение о текущем контроле и промежуточной аттестации учащихся и переводе их в следующий класс» является годовая отметка. Исключение составляют предметы, которые не оцениваются (основы светской этики, </w:t>
      </w:r>
      <w:r w:rsidRPr="00E44EDE">
        <w:rPr>
          <w:rStyle w:val="a7"/>
          <w:rFonts w:ascii="Times New Roman" w:hAnsi="Times New Roman" w:cs="Times New Roman"/>
          <w:b w:val="0"/>
          <w:sz w:val="24"/>
          <w:szCs w:val="24"/>
        </w:rPr>
        <w:lastRenderedPageBreak/>
        <w:t xml:space="preserve">проектная деятельность).  </w:t>
      </w:r>
    </w:p>
    <w:p w:rsidR="00E44EDE" w:rsidRDefault="00E44EDE" w:rsidP="00762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E33" w:rsidRPr="00E44EDE" w:rsidRDefault="00762E33" w:rsidP="00E44EDE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Целью  проведения промежуточной аттестации учащихся  с ОВЗ является объективное установление фактического уровня освоения адаптированной образовательной программы, а также оценка динамики индивидуальных образовательных достижений.</w:t>
      </w:r>
    </w:p>
    <w:p w:rsidR="00762E33" w:rsidRDefault="00762E33" w:rsidP="00762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762E33" w:rsidRDefault="00762E33" w:rsidP="00762E33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Неудовлетворительные результаты промежуточной аттестации по одному или нескольким учебным предметам адаптированной образовательной программы или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непрохождение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762E33" w:rsidRDefault="00762E33" w:rsidP="00762E33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обязаны ликвидировать академическую задолженность.</w:t>
      </w:r>
    </w:p>
    <w:p w:rsidR="00762E33" w:rsidRDefault="00762E33" w:rsidP="00762E33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 с ОВЗ,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Школой, в пределах одного года с момента образования академической задолженности. В указанный период не включается время болезни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2E33" w:rsidRDefault="00762E33" w:rsidP="00762E33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промежуточной аттестации во второй раз в Школе создаётся комиссия. </w:t>
      </w:r>
    </w:p>
    <w:p w:rsidR="00762E33" w:rsidRDefault="00762E33" w:rsidP="00762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допускается взимание платы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прохождение промежуточной аттестации. </w:t>
      </w:r>
    </w:p>
    <w:p w:rsidR="00762E33" w:rsidRDefault="00762E33" w:rsidP="00762E3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762E33" w:rsidRDefault="00762E33" w:rsidP="00762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с ОВЗ, не ликвидировавшие в установленные сроки академическую задолженность, по усмотрению родителей (законных представителей) и в соответствии с рекомендациями психолого-медико-педагогической комиссии оставляются на повторное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скорректированным адаптированным образовательным программам либо на обучение по индивидуальному учебному плану. В ходе подготовки к промежуточной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ОВЗ может быть оказана индивидуальная психологическая помощь.</w:t>
      </w:r>
    </w:p>
    <w:p w:rsidR="00762E33" w:rsidRDefault="00762E33" w:rsidP="00476D6D">
      <w:pPr>
        <w:pStyle w:val="1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sectPr w:rsidR="0076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6D"/>
    <w:rsid w:val="003F086A"/>
    <w:rsid w:val="00476D6D"/>
    <w:rsid w:val="004D7F3A"/>
    <w:rsid w:val="0072718C"/>
    <w:rsid w:val="00762E33"/>
    <w:rsid w:val="00A4377E"/>
    <w:rsid w:val="00E4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6D"/>
    <w:pPr>
      <w:suppressAutoHyphens/>
    </w:pPr>
    <w:rPr>
      <w:rFonts w:ascii="Calibri" w:eastAsia="Arial Unicode MS" w:hAnsi="Calibri" w:cs="Calibri"/>
      <w:color w:val="00000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locked/>
    <w:rsid w:val="00476D6D"/>
    <w:rPr>
      <w:rFonts w:ascii="NewtonCSanPin" w:hAnsi="NewtonCSanPin"/>
      <w:color w:val="000000"/>
      <w:sz w:val="21"/>
      <w:szCs w:val="21"/>
    </w:rPr>
  </w:style>
  <w:style w:type="paragraph" w:customStyle="1" w:styleId="a4">
    <w:name w:val="Основной"/>
    <w:basedOn w:val="a"/>
    <w:link w:val="a3"/>
    <w:rsid w:val="00476D6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kern w:val="0"/>
      <w:sz w:val="21"/>
      <w:szCs w:val="21"/>
    </w:rPr>
  </w:style>
  <w:style w:type="paragraph" w:customStyle="1" w:styleId="a5">
    <w:name w:val="Буллит"/>
    <w:basedOn w:val="a4"/>
    <w:rsid w:val="00476D6D"/>
    <w:pPr>
      <w:ind w:firstLine="244"/>
    </w:pPr>
  </w:style>
  <w:style w:type="paragraph" w:customStyle="1" w:styleId="1">
    <w:name w:val="Без интервала1"/>
    <w:rsid w:val="00476D6D"/>
    <w:pPr>
      <w:suppressAutoHyphens/>
      <w:spacing w:after="0" w:line="100" w:lineRule="atLeast"/>
    </w:pPr>
    <w:rPr>
      <w:rFonts w:ascii="Calibri" w:eastAsia="Calibri" w:hAnsi="Calibri" w:cs="Times New Roman"/>
      <w:kern w:val="2"/>
    </w:rPr>
  </w:style>
  <w:style w:type="paragraph" w:styleId="a6">
    <w:name w:val="Normal (Web)"/>
    <w:basedOn w:val="a"/>
    <w:semiHidden/>
    <w:unhideWhenUsed/>
    <w:rsid w:val="00762E33"/>
    <w:pPr>
      <w:suppressAutoHyphens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character" w:styleId="a7">
    <w:name w:val="Strong"/>
    <w:basedOn w:val="a0"/>
    <w:qFormat/>
    <w:rsid w:val="00762E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6D"/>
    <w:pPr>
      <w:suppressAutoHyphens/>
    </w:pPr>
    <w:rPr>
      <w:rFonts w:ascii="Calibri" w:eastAsia="Arial Unicode MS" w:hAnsi="Calibri" w:cs="Calibri"/>
      <w:color w:val="00000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locked/>
    <w:rsid w:val="00476D6D"/>
    <w:rPr>
      <w:rFonts w:ascii="NewtonCSanPin" w:hAnsi="NewtonCSanPin"/>
      <w:color w:val="000000"/>
      <w:sz w:val="21"/>
      <w:szCs w:val="21"/>
    </w:rPr>
  </w:style>
  <w:style w:type="paragraph" w:customStyle="1" w:styleId="a4">
    <w:name w:val="Основной"/>
    <w:basedOn w:val="a"/>
    <w:link w:val="a3"/>
    <w:rsid w:val="00476D6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kern w:val="0"/>
      <w:sz w:val="21"/>
      <w:szCs w:val="21"/>
    </w:rPr>
  </w:style>
  <w:style w:type="paragraph" w:customStyle="1" w:styleId="a5">
    <w:name w:val="Буллит"/>
    <w:basedOn w:val="a4"/>
    <w:rsid w:val="00476D6D"/>
    <w:pPr>
      <w:ind w:firstLine="244"/>
    </w:pPr>
  </w:style>
  <w:style w:type="paragraph" w:customStyle="1" w:styleId="1">
    <w:name w:val="Без интервала1"/>
    <w:rsid w:val="00476D6D"/>
    <w:pPr>
      <w:suppressAutoHyphens/>
      <w:spacing w:after="0" w:line="100" w:lineRule="atLeast"/>
    </w:pPr>
    <w:rPr>
      <w:rFonts w:ascii="Calibri" w:eastAsia="Calibri" w:hAnsi="Calibri" w:cs="Times New Roman"/>
      <w:kern w:val="2"/>
    </w:rPr>
  </w:style>
  <w:style w:type="paragraph" w:styleId="a6">
    <w:name w:val="Normal (Web)"/>
    <w:basedOn w:val="a"/>
    <w:semiHidden/>
    <w:unhideWhenUsed/>
    <w:rsid w:val="00762E33"/>
    <w:pPr>
      <w:suppressAutoHyphens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character" w:styleId="a7">
    <w:name w:val="Strong"/>
    <w:basedOn w:val="a0"/>
    <w:qFormat/>
    <w:rsid w:val="00762E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BED87-CCAB-4A59-AD81-35505CFB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1522</Words>
  <Characters>8681</Characters>
  <Application>Microsoft Office Word</Application>
  <DocSecurity>0</DocSecurity>
  <Lines>72</Lines>
  <Paragraphs>20</Paragraphs>
  <ScaleCrop>false</ScaleCrop>
  <Company/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И.В.</dc:creator>
  <cp:lastModifiedBy>Щербакова И.В.</cp:lastModifiedBy>
  <cp:revision>7</cp:revision>
  <dcterms:created xsi:type="dcterms:W3CDTF">2017-09-05T11:02:00Z</dcterms:created>
  <dcterms:modified xsi:type="dcterms:W3CDTF">2020-08-28T10:50:00Z</dcterms:modified>
</cp:coreProperties>
</file>