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851"/>
        <w:gridCol w:w="3544"/>
        <w:tblGridChange w:id="0">
          <w:tblGrid>
            <w:gridCol w:w="4531"/>
            <w:gridCol w:w="851"/>
            <w:gridCol w:w="35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Должность 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Председатель Совета соуправления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11Б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Литиченко Анна Евгеньевна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Заместитель председателя Совета соуправления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Кирюхин Никита Андреевич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«Информационно-медийного» направления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Алёшина Екатерина Сергеевна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Заместитель руководителя «Информационно-медийного» направления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Голубева Полина Сергеевна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направления «Гражданская Активность»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Савельева Полина Геннадьевна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Заместитель руководителя «Гражданская Активность»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Усова Елена Дмитриевна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«Военно-патриотического» направления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Кирюхин Никита Андреевич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Заместитель руководителя «Военно-патриотического» направления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Литвиненко Михаил Евгеньевич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направления «Личностное развитие»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Будакова Полина Александровна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Заместитель руководителя направления «Личностное развитие»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Коцуба Ангелина Ивановна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направления «Дипломатия международные отношения»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Быкова Екатерина Васильевна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Заместитель руководителя направления «Дипломатия международные отношения»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Тюлюш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Дамба-Сенги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Айдысович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направления «Физическая культура и ЗОЖ»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Павлова Ксения Максимовна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Заместитель руководителя направления «Физическая культура и ЗОЖ»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Туревич Полина Евгеньевна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«Научно-познавательного»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направления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Болдырева Злата Сергеевна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Заместитель руководителя «Научно-познавательного»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направления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Капелюшина Надежда Владимировна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видеостудии «Формат 95»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Астраускас Денис Артурасович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редакторов школьных соц.сетей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Тарасов Артём Романович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школьной газеты «В ритме 95»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Смертина Софья Константиновна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ведущих радиогазеты «Ритм»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редакторов школьных стендов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Богатырева Лидия Александровна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поискового отряда «Уран. Железногорск»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Денисов Никита Сергеевич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юнармейского отряда «Звезда»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Минченко Степан Сергеевич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экскурсоводов школьного музея воинской славы «Я помню! Я горжусь!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Будырина Дарья Сергеевна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Экологического отряда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Родонежская Вероника Сергеевна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Волонтёрского отряда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Прозорова Анфиса Антоновна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организаторов мероприятий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звукооператоров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Давыдченко Дмитрий Сергеевич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Лидер команды Вокально-музыкального направление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Активист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Чабанова  Василина Валерьевна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Активист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DE35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molochnyylomt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ecFw6XbSi8VNlpzxa2MO5gxBQ==">CgMxLjAyCGguZ2pkZ3hzOAByITFUZGN2eHhQc181bmRwWHlWSl9DQWJKWkgtWmNwMVk3RA==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2023-10-11T13:00:00Z</dcterms:created>
  <dc:creator>Саша_ПК</dc:creator>
</cp:coreProperties>
</file>